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55" w:rsidRDefault="002C2355">
      <w:bookmarkStart w:id="0" w:name="_GoBack"/>
      <w:bookmarkEnd w:id="0"/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-822325</wp:posOffset>
            </wp:positionV>
            <wp:extent cx="1543050" cy="733425"/>
            <wp:effectExtent l="19050" t="0" r="0" b="0"/>
            <wp:wrapTight wrapText="bothSides">
              <wp:wrapPolygon edited="0">
                <wp:start x="-267" y="0"/>
                <wp:lineTo x="0" y="21319"/>
                <wp:lineTo x="3733" y="21319"/>
                <wp:lineTo x="21600" y="21319"/>
                <wp:lineTo x="21600" y="1122"/>
                <wp:lineTo x="12000" y="0"/>
                <wp:lineTo x="-267" y="0"/>
              </wp:wrapPolygon>
            </wp:wrapTight>
            <wp:docPr id="1" name="Bild 1" descr="F:\FI Unterlagen\Logohumbak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 Unterlagen\Logohumbak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355" w:rsidRDefault="002C2355"/>
    <w:p w:rsidR="00B83B81" w:rsidRDefault="00B83B81"/>
    <w:p w:rsidR="002C2355" w:rsidRDefault="002C2355"/>
    <w:p w:rsidR="002C2355" w:rsidRDefault="002C2355"/>
    <w:p w:rsidR="006045F4" w:rsidRDefault="006045F4"/>
    <w:p w:rsidR="006045F4" w:rsidRDefault="006045F4"/>
    <w:p w:rsidR="006045F4" w:rsidRDefault="006045F4"/>
    <w:p w:rsidR="006045F4" w:rsidRDefault="006045F4"/>
    <w:p w:rsidR="002C2355" w:rsidRPr="00732F17" w:rsidRDefault="00732F17" w:rsidP="00732F17">
      <w:pPr>
        <w:tabs>
          <w:tab w:val="left" w:pos="3544"/>
        </w:tabs>
        <w:rPr>
          <w:rFonts w:ascii="Arial" w:hAnsi="Arial" w:cs="Arial"/>
          <w:sz w:val="28"/>
          <w:szCs w:val="28"/>
        </w:rPr>
      </w:pPr>
      <w:r w:rsidRPr="005E2A22">
        <w:rPr>
          <w:rFonts w:ascii="Arial" w:hAnsi="Arial" w:cs="Arial"/>
          <w:sz w:val="28"/>
          <w:szCs w:val="28"/>
        </w:rPr>
        <w:t>Schule</w:t>
      </w:r>
      <w:r w:rsidR="000130C6">
        <w:rPr>
          <w:rFonts w:ascii="Arial" w:hAnsi="Arial" w:cs="Arial"/>
          <w:sz w:val="28"/>
          <w:szCs w:val="28"/>
        </w:rPr>
        <w:t>/Schulform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Pr="00732F17" w:rsidRDefault="00732F17" w:rsidP="00732F17">
      <w:pPr>
        <w:tabs>
          <w:tab w:val="left" w:pos="3544"/>
        </w:tabs>
        <w:rPr>
          <w:rFonts w:ascii="Arial" w:hAnsi="Arial" w:cs="Arial"/>
          <w:sz w:val="28"/>
          <w:szCs w:val="28"/>
        </w:rPr>
      </w:pPr>
      <w:r w:rsidRPr="00732F17">
        <w:rPr>
          <w:rFonts w:ascii="Arial" w:hAnsi="Arial" w:cs="Arial"/>
          <w:sz w:val="28"/>
          <w:szCs w:val="28"/>
        </w:rPr>
        <w:t>Klasse/n:</w:t>
      </w:r>
      <w:r>
        <w:rPr>
          <w:rFonts w:ascii="Arial" w:hAnsi="Arial" w:cs="Arial"/>
          <w:sz w:val="28"/>
          <w:szCs w:val="28"/>
        </w:rPr>
        <w:tab/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Pr="00732F17" w:rsidRDefault="00732F17">
      <w:pPr>
        <w:rPr>
          <w:rFonts w:ascii="Arial" w:hAnsi="Arial" w:cs="Arial"/>
          <w:sz w:val="28"/>
          <w:szCs w:val="28"/>
        </w:rPr>
      </w:pPr>
      <w:r w:rsidRPr="00732F17">
        <w:rPr>
          <w:rFonts w:ascii="Arial" w:hAnsi="Arial" w:cs="Arial"/>
          <w:sz w:val="28"/>
          <w:szCs w:val="28"/>
        </w:rPr>
        <w:t>Ausbildungsschwerpunkt/e:</w:t>
      </w:r>
      <w:r>
        <w:rPr>
          <w:rFonts w:ascii="Arial" w:hAnsi="Arial" w:cs="Arial"/>
          <w:sz w:val="28"/>
          <w:szCs w:val="28"/>
        </w:rPr>
        <w:t xml:space="preserve"> </w:t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  <w:r w:rsidRPr="005E2A22">
        <w:rPr>
          <w:rFonts w:ascii="Arial" w:hAnsi="Arial" w:cs="Arial"/>
          <w:sz w:val="28"/>
          <w:szCs w:val="28"/>
        </w:rPr>
        <w:t>Termingruppe</w:t>
      </w:r>
      <w:r w:rsidRPr="00732F1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Default="00BA1BDF" w:rsidP="00732F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210820</wp:posOffset>
                </wp:positionV>
                <wp:extent cx="3314700" cy="21526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0C6" w:rsidRPr="000130C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130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Bezug zu QIBB, Leitbild und Matrix:</w:t>
                            </w:r>
                          </w:p>
                          <w:p w:rsidR="000130C6" w:rsidRPr="003F248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Qualitätsfeld Lehren und Lernen</w:t>
                            </w:r>
                            <w:r w:rsidRPr="000130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/hum:</w:t>
                            </w: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130C6" w:rsidRPr="003F248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1.6. Transparenz der Lernziele und Leistungsbeurteilung</w:t>
                            </w:r>
                          </w:p>
                          <w:p w:rsidR="000130C6" w:rsidRPr="003F2486" w:rsidRDefault="000130C6" w:rsidP="000130C6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BA: </w:t>
                            </w:r>
                          </w:p>
                          <w:p w:rsidR="000130C6" w:rsidRPr="003F2486" w:rsidRDefault="000130C6" w:rsidP="000130C6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1.5. Qualitätsvollen Unterricht sichern </w:t>
                            </w:r>
                          </w:p>
                          <w:p w:rsidR="000130C6" w:rsidRPr="003F2486" w:rsidRDefault="000130C6" w:rsidP="000130C6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1.5.1. Unterricht sorgfältig planen</w:t>
                            </w:r>
                          </w:p>
                          <w:p w:rsidR="000130C6" w:rsidRPr="003F2486" w:rsidRDefault="000130C6" w:rsidP="000130C6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1.5.4. Transparente Leistungsbeurteilung garantieren</w:t>
                            </w:r>
                          </w:p>
                          <w:p w:rsidR="000130C6" w:rsidRPr="003F248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Qualitätsfeld Leitung und Qualitätsmanagement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hum: </w:t>
                            </w:r>
                          </w:p>
                          <w:p w:rsidR="000130C6" w:rsidRPr="003F248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2.1. Verantwortungsvolle und kompetente Führung der Organisation</w:t>
                            </w:r>
                          </w:p>
                          <w:p w:rsidR="000130C6" w:rsidRPr="003F248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BA:</w:t>
                            </w:r>
                          </w:p>
                          <w:p w:rsidR="000130C6" w:rsidRPr="003F2486" w:rsidRDefault="000130C6" w:rsidP="000130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2.2. Schulleitung verantwortungsvoll und kompetent gestalten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9pt;margin-top:16.6pt;width:261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">
                <v:textbox>
                  <w:txbxContent>
                    <w:p w:rsidR="000130C6" w:rsidRPr="000130C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130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Bezug zu QIBB, Leitbild und Matrix:</w:t>
                      </w:r>
                    </w:p>
                    <w:p w:rsidR="000130C6" w:rsidRPr="003F248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Qualitätsfeld Lehren und Lernen</w:t>
                      </w:r>
                      <w:r w:rsidRPr="000130C6">
                        <w:rPr>
                          <w:rFonts w:ascii="Arial" w:hAnsi="Arial" w:cs="Arial"/>
                          <w:sz w:val="20"/>
                          <w:szCs w:val="20"/>
                        </w:rPr>
                        <w:t>/hum:</w:t>
                      </w: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130C6" w:rsidRPr="003F248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1.6. Transparenz der Lernziele und Leistungsbeurteilung</w:t>
                      </w:r>
                    </w:p>
                    <w:p w:rsidR="000130C6" w:rsidRPr="003F2486" w:rsidRDefault="000130C6" w:rsidP="000130C6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BA: </w:t>
                      </w:r>
                    </w:p>
                    <w:p w:rsidR="000130C6" w:rsidRPr="003F2486" w:rsidRDefault="000130C6" w:rsidP="000130C6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1.5. Qualitätsvollen Unterricht sichern </w:t>
                      </w:r>
                    </w:p>
                    <w:p w:rsidR="000130C6" w:rsidRPr="003F2486" w:rsidRDefault="000130C6" w:rsidP="000130C6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1.5.1. Unterricht sorgfältig planen</w:t>
                      </w:r>
                    </w:p>
                    <w:p w:rsidR="000130C6" w:rsidRPr="003F2486" w:rsidRDefault="000130C6" w:rsidP="000130C6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1.5.4. Transparente Leistungsbeurteilung garantieren</w:t>
                      </w:r>
                    </w:p>
                    <w:p w:rsidR="000130C6" w:rsidRPr="003F248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Qualitätsfeld Leitung und Qualitätsmanagement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hum: </w:t>
                      </w:r>
                    </w:p>
                    <w:p w:rsidR="000130C6" w:rsidRPr="003F248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2.1. Verantwortungsvolle und kompetente Führung der Organisation</w:t>
                      </w:r>
                    </w:p>
                    <w:p w:rsidR="000130C6" w:rsidRPr="003F248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BA:</w:t>
                      </w:r>
                    </w:p>
                    <w:p w:rsidR="000130C6" w:rsidRPr="003F2486" w:rsidRDefault="000130C6" w:rsidP="000130C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2486">
                        <w:rPr>
                          <w:rFonts w:ascii="Arial" w:hAnsi="Arial" w:cs="Arial"/>
                          <w:sz w:val="20"/>
                          <w:szCs w:val="20"/>
                        </w:rPr>
                        <w:t>2.2. Schulleitung verantwortungsvoll und kompetent gestalten</w:t>
                      </w:r>
                    </w:p>
                  </w:txbxContent>
                </v:textbox>
              </v:shape>
            </w:pict>
          </mc:Fallback>
        </mc:AlternateContent>
      </w: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</w:p>
    <w:p w:rsidR="006045F4" w:rsidRDefault="006045F4" w:rsidP="00732F17">
      <w:pPr>
        <w:rPr>
          <w:rFonts w:ascii="Arial" w:hAnsi="Arial" w:cs="Arial"/>
          <w:sz w:val="28"/>
          <w:szCs w:val="28"/>
        </w:rPr>
      </w:pPr>
    </w:p>
    <w:p w:rsidR="005F6B90" w:rsidRDefault="005F6B90" w:rsidP="00732F17">
      <w:pPr>
        <w:rPr>
          <w:rFonts w:ascii="Arial" w:hAnsi="Arial" w:cs="Arial"/>
          <w:sz w:val="28"/>
          <w:szCs w:val="28"/>
        </w:rPr>
      </w:pPr>
    </w:p>
    <w:p w:rsidR="000130C6" w:rsidRDefault="000130C6" w:rsidP="00732F17">
      <w:pPr>
        <w:rPr>
          <w:rFonts w:ascii="Arial" w:hAnsi="Arial" w:cs="Arial"/>
          <w:sz w:val="28"/>
          <w:szCs w:val="28"/>
        </w:rPr>
      </w:pPr>
    </w:p>
    <w:p w:rsidR="00732F17" w:rsidRPr="005F6B90" w:rsidRDefault="00732F17" w:rsidP="006045F4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B90">
        <w:rPr>
          <w:rFonts w:ascii="Arial" w:hAnsi="Arial" w:cs="Arial"/>
          <w:b/>
          <w:sz w:val="20"/>
          <w:szCs w:val="20"/>
        </w:rPr>
        <w:t>Team</w:t>
      </w:r>
      <w:r w:rsidRPr="005F6B90">
        <w:rPr>
          <w:rFonts w:ascii="Arial" w:hAnsi="Arial" w:cs="Arial"/>
          <w:sz w:val="20"/>
          <w:szCs w:val="20"/>
        </w:rPr>
        <w:t>: Dir. HR Mag. Sigrid Zöchling (Coach)</w:t>
      </w:r>
    </w:p>
    <w:p w:rsidR="00732F17" w:rsidRPr="005F6B90" w:rsidRDefault="00732F17" w:rsidP="006045F4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B90">
        <w:rPr>
          <w:rFonts w:ascii="Arial" w:hAnsi="Arial" w:cs="Arial"/>
          <w:sz w:val="20"/>
          <w:szCs w:val="20"/>
        </w:rPr>
        <w:tab/>
        <w:t xml:space="preserve">LSI </w:t>
      </w:r>
      <w:r w:rsidR="006045F4" w:rsidRPr="005F6B90">
        <w:rPr>
          <w:rFonts w:ascii="Arial" w:hAnsi="Arial" w:cs="Arial"/>
          <w:sz w:val="20"/>
          <w:szCs w:val="20"/>
        </w:rPr>
        <w:t xml:space="preserve">HR Mag. Adelinde </w:t>
      </w:r>
      <w:proofErr w:type="spellStart"/>
      <w:r w:rsidR="006045F4" w:rsidRPr="005F6B90">
        <w:rPr>
          <w:rFonts w:ascii="Arial" w:hAnsi="Arial" w:cs="Arial"/>
          <w:sz w:val="20"/>
          <w:szCs w:val="20"/>
        </w:rPr>
        <w:t>Ronniger</w:t>
      </w:r>
      <w:proofErr w:type="spellEnd"/>
      <w:r w:rsidR="006045F4" w:rsidRPr="005F6B90">
        <w:rPr>
          <w:rFonts w:ascii="Arial" w:hAnsi="Arial" w:cs="Arial"/>
          <w:sz w:val="20"/>
          <w:szCs w:val="20"/>
        </w:rPr>
        <w:br/>
      </w:r>
      <w:r w:rsidRPr="005F6B90">
        <w:rPr>
          <w:rFonts w:ascii="Arial" w:hAnsi="Arial" w:cs="Arial"/>
          <w:sz w:val="20"/>
          <w:szCs w:val="20"/>
        </w:rPr>
        <w:tab/>
        <w:t>FI Ilse Novakovics</w:t>
      </w:r>
      <w:r w:rsidRPr="005F6B90">
        <w:rPr>
          <w:rFonts w:ascii="Arial" w:hAnsi="Arial" w:cs="Arial"/>
          <w:sz w:val="20"/>
          <w:szCs w:val="20"/>
        </w:rPr>
        <w:br/>
      </w:r>
      <w:r w:rsidRPr="005F6B90">
        <w:rPr>
          <w:rFonts w:ascii="Arial" w:hAnsi="Arial" w:cs="Arial"/>
          <w:sz w:val="20"/>
          <w:szCs w:val="20"/>
        </w:rPr>
        <w:tab/>
        <w:t>Mag. Markus Loibl</w:t>
      </w:r>
      <w:r w:rsidRPr="005F6B90">
        <w:rPr>
          <w:rFonts w:ascii="Arial" w:hAnsi="Arial" w:cs="Arial"/>
          <w:sz w:val="20"/>
          <w:szCs w:val="20"/>
        </w:rPr>
        <w:br/>
      </w:r>
      <w:r w:rsidRPr="005F6B90">
        <w:rPr>
          <w:rFonts w:ascii="Arial" w:hAnsi="Arial" w:cs="Arial"/>
          <w:sz w:val="20"/>
          <w:szCs w:val="20"/>
        </w:rPr>
        <w:tab/>
        <w:t xml:space="preserve">Dir. </w:t>
      </w:r>
      <w:r w:rsidR="006045F4" w:rsidRPr="005F6B90">
        <w:rPr>
          <w:rFonts w:ascii="Arial" w:hAnsi="Arial" w:cs="Arial"/>
          <w:sz w:val="20"/>
          <w:szCs w:val="20"/>
        </w:rPr>
        <w:t xml:space="preserve">HR </w:t>
      </w:r>
      <w:r w:rsidRPr="005F6B90">
        <w:rPr>
          <w:rFonts w:ascii="Arial" w:hAnsi="Arial" w:cs="Arial"/>
          <w:sz w:val="20"/>
          <w:szCs w:val="20"/>
        </w:rPr>
        <w:t>Ma</w:t>
      </w:r>
      <w:r w:rsidR="006045F4" w:rsidRPr="005F6B90">
        <w:rPr>
          <w:rFonts w:ascii="Arial" w:hAnsi="Arial" w:cs="Arial"/>
          <w:sz w:val="20"/>
          <w:szCs w:val="20"/>
        </w:rPr>
        <w:t xml:space="preserve">g. Nancy </w:t>
      </w:r>
      <w:proofErr w:type="spellStart"/>
      <w:r w:rsidR="006045F4" w:rsidRPr="005F6B90">
        <w:rPr>
          <w:rFonts w:ascii="Arial" w:hAnsi="Arial" w:cs="Arial"/>
          <w:sz w:val="20"/>
          <w:szCs w:val="20"/>
        </w:rPr>
        <w:t>Köstlbauer</w:t>
      </w:r>
      <w:proofErr w:type="spellEnd"/>
      <w:r w:rsidR="006045F4" w:rsidRPr="005F6B90">
        <w:rPr>
          <w:rFonts w:ascii="Arial" w:hAnsi="Arial" w:cs="Arial"/>
          <w:sz w:val="20"/>
          <w:szCs w:val="20"/>
        </w:rPr>
        <w:br/>
      </w:r>
      <w:r w:rsidR="006045F4" w:rsidRPr="005F6B90">
        <w:rPr>
          <w:rFonts w:ascii="Arial" w:hAnsi="Arial" w:cs="Arial"/>
          <w:sz w:val="20"/>
          <w:szCs w:val="20"/>
        </w:rPr>
        <w:tab/>
        <w:t xml:space="preserve">Dir. Mag. Jürgen </w:t>
      </w:r>
      <w:proofErr w:type="spellStart"/>
      <w:r w:rsidR="006045F4" w:rsidRPr="005F6B90">
        <w:rPr>
          <w:rFonts w:ascii="Arial" w:hAnsi="Arial" w:cs="Arial"/>
          <w:sz w:val="20"/>
          <w:szCs w:val="20"/>
        </w:rPr>
        <w:t>Kürner</w:t>
      </w:r>
      <w:proofErr w:type="spellEnd"/>
      <w:r w:rsidRPr="005F6B90">
        <w:rPr>
          <w:rFonts w:ascii="Arial" w:hAnsi="Arial" w:cs="Arial"/>
          <w:sz w:val="20"/>
          <w:szCs w:val="20"/>
        </w:rPr>
        <w:tab/>
      </w:r>
    </w:p>
    <w:p w:rsidR="006045F4" w:rsidRPr="005F6B90" w:rsidRDefault="006045F4" w:rsidP="006045F4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B90">
        <w:rPr>
          <w:rFonts w:ascii="Arial" w:hAnsi="Arial" w:cs="Arial"/>
          <w:b/>
          <w:sz w:val="20"/>
          <w:szCs w:val="20"/>
        </w:rPr>
        <w:t>Überarbeitung</w:t>
      </w:r>
      <w:r w:rsidRPr="005F6B90">
        <w:rPr>
          <w:rFonts w:ascii="Arial" w:hAnsi="Arial" w:cs="Arial"/>
          <w:sz w:val="20"/>
          <w:szCs w:val="20"/>
        </w:rPr>
        <w:t xml:space="preserve"> Jänner 2014 durch:</w:t>
      </w:r>
      <w:r w:rsidRPr="005F6B90">
        <w:rPr>
          <w:rFonts w:ascii="Arial" w:hAnsi="Arial" w:cs="Arial"/>
          <w:sz w:val="20"/>
          <w:szCs w:val="20"/>
        </w:rPr>
        <w:br/>
      </w:r>
      <w:r w:rsidRPr="005F6B90">
        <w:rPr>
          <w:rFonts w:ascii="Arial" w:hAnsi="Arial" w:cs="Arial"/>
          <w:sz w:val="20"/>
          <w:szCs w:val="20"/>
        </w:rPr>
        <w:tab/>
        <w:t xml:space="preserve">Dir. HR Mag. </w:t>
      </w:r>
      <w:r w:rsidRPr="00A8266D">
        <w:rPr>
          <w:rFonts w:ascii="Arial" w:hAnsi="Arial" w:cs="Arial"/>
          <w:sz w:val="20"/>
          <w:szCs w:val="20"/>
        </w:rPr>
        <w:t xml:space="preserve">Sigrid Zöchling </w:t>
      </w:r>
      <w:r w:rsidRPr="00A8266D">
        <w:rPr>
          <w:rFonts w:ascii="Arial" w:hAnsi="Arial" w:cs="Arial"/>
          <w:sz w:val="20"/>
          <w:szCs w:val="20"/>
        </w:rPr>
        <w:br/>
      </w:r>
      <w:r w:rsidRPr="00A8266D">
        <w:rPr>
          <w:rFonts w:ascii="Arial" w:hAnsi="Arial" w:cs="Arial"/>
          <w:sz w:val="20"/>
          <w:szCs w:val="20"/>
        </w:rPr>
        <w:tab/>
        <w:t xml:space="preserve">LSI Mag. </w:t>
      </w:r>
      <w:r w:rsidRPr="005F6B90">
        <w:rPr>
          <w:rFonts w:ascii="Arial" w:hAnsi="Arial" w:cs="Arial"/>
          <w:sz w:val="20"/>
          <w:szCs w:val="20"/>
        </w:rPr>
        <w:t>Susanne Ripper</w:t>
      </w:r>
      <w:r w:rsidRPr="005F6B90">
        <w:rPr>
          <w:rFonts w:ascii="Arial" w:hAnsi="Arial" w:cs="Arial"/>
          <w:sz w:val="20"/>
          <w:szCs w:val="20"/>
        </w:rPr>
        <w:br/>
      </w:r>
      <w:r w:rsidRPr="005F6B90">
        <w:rPr>
          <w:rFonts w:ascii="Arial" w:hAnsi="Arial" w:cs="Arial"/>
          <w:sz w:val="20"/>
          <w:szCs w:val="20"/>
        </w:rPr>
        <w:tab/>
        <w:t xml:space="preserve">FI </w:t>
      </w:r>
      <w:proofErr w:type="spellStart"/>
      <w:r w:rsidRPr="005F6B90">
        <w:rPr>
          <w:rFonts w:ascii="Arial" w:hAnsi="Arial" w:cs="Arial"/>
          <w:sz w:val="20"/>
          <w:szCs w:val="20"/>
        </w:rPr>
        <w:t>StR</w:t>
      </w:r>
      <w:proofErr w:type="spellEnd"/>
      <w:r w:rsidRPr="005F6B90">
        <w:rPr>
          <w:rFonts w:ascii="Arial" w:hAnsi="Arial" w:cs="Arial"/>
          <w:sz w:val="20"/>
          <w:szCs w:val="20"/>
        </w:rPr>
        <w:t xml:space="preserve"> Adelheid </w:t>
      </w:r>
      <w:proofErr w:type="spellStart"/>
      <w:r w:rsidRPr="005F6B90">
        <w:rPr>
          <w:rFonts w:ascii="Arial" w:hAnsi="Arial" w:cs="Arial"/>
          <w:sz w:val="20"/>
          <w:szCs w:val="20"/>
        </w:rPr>
        <w:t>Scharnagl</w:t>
      </w:r>
      <w:proofErr w:type="spellEnd"/>
    </w:p>
    <w:p w:rsidR="006045F4" w:rsidRDefault="006045F4" w:rsidP="006045F4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B90">
        <w:rPr>
          <w:rFonts w:ascii="Arial" w:hAnsi="Arial" w:cs="Arial"/>
          <w:sz w:val="20"/>
          <w:szCs w:val="20"/>
        </w:rPr>
        <w:tab/>
        <w:t xml:space="preserve">Dir. HR Mag. Leopold </w:t>
      </w:r>
      <w:proofErr w:type="spellStart"/>
      <w:r w:rsidRPr="005F6B90">
        <w:rPr>
          <w:rFonts w:ascii="Arial" w:hAnsi="Arial" w:cs="Arial"/>
          <w:sz w:val="20"/>
          <w:szCs w:val="20"/>
        </w:rPr>
        <w:t>Dirnberger</w:t>
      </w:r>
      <w:proofErr w:type="spellEnd"/>
      <w:r w:rsidRPr="005F6B90">
        <w:rPr>
          <w:rFonts w:ascii="Arial" w:hAnsi="Arial" w:cs="Arial"/>
          <w:sz w:val="20"/>
          <w:szCs w:val="20"/>
        </w:rPr>
        <w:br/>
      </w:r>
      <w:r w:rsidRPr="005F6B90">
        <w:rPr>
          <w:rFonts w:ascii="Arial" w:hAnsi="Arial" w:cs="Arial"/>
          <w:sz w:val="20"/>
          <w:szCs w:val="20"/>
        </w:rPr>
        <w:tab/>
        <w:t>SQPM Mag. Ulrike Sartori</w:t>
      </w:r>
    </w:p>
    <w:p w:rsidR="00BA1BDF" w:rsidRDefault="00BA1BDF" w:rsidP="00BA1BDF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61312" behindDoc="1" locked="0" layoutInCell="1" allowOverlap="1" wp14:anchorId="24680851" wp14:editId="4613DC93">
            <wp:simplePos x="0" y="0"/>
            <wp:positionH relativeFrom="column">
              <wp:posOffset>4405630</wp:posOffset>
            </wp:positionH>
            <wp:positionV relativeFrom="paragraph">
              <wp:posOffset>-795020</wp:posOffset>
            </wp:positionV>
            <wp:extent cx="1543050" cy="733425"/>
            <wp:effectExtent l="19050" t="0" r="0" b="0"/>
            <wp:wrapTight wrapText="bothSides">
              <wp:wrapPolygon edited="0">
                <wp:start x="-267" y="0"/>
                <wp:lineTo x="0" y="21319"/>
                <wp:lineTo x="3733" y="21319"/>
                <wp:lineTo x="21600" y="21319"/>
                <wp:lineTo x="21600" y="1122"/>
                <wp:lineTo x="12000" y="0"/>
                <wp:lineTo x="-267" y="0"/>
              </wp:wrapPolygon>
            </wp:wrapTight>
            <wp:docPr id="2" name="Bild 1" descr="F:\FI Unterlagen\Logohumbak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 Unterlagen\Logohumbak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2071"/>
        <w:gridCol w:w="2072"/>
      </w:tblGrid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289A">
              <w:rPr>
                <w:rFonts w:ascii="Arial" w:hAnsi="Arial" w:cs="Arial"/>
                <w:b/>
                <w:sz w:val="28"/>
                <w:szCs w:val="28"/>
              </w:rPr>
              <w:t xml:space="preserve">Vorbereitung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89A">
              <w:rPr>
                <w:rFonts w:ascii="Arial" w:hAnsi="Arial" w:cs="Arial"/>
                <w:b/>
                <w:sz w:val="28"/>
                <w:szCs w:val="28"/>
              </w:rPr>
              <w:t>JA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89A">
              <w:rPr>
                <w:rFonts w:ascii="Arial" w:hAnsi="Arial" w:cs="Arial"/>
                <w:b/>
                <w:sz w:val="28"/>
                <w:szCs w:val="28"/>
              </w:rPr>
              <w:t>NEIN</w:t>
            </w: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Zeitgerechte Kontaktaufnahme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und Information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692">
              <w:rPr>
                <w:rFonts w:ascii="Arial" w:hAnsi="Arial" w:cs="Arial"/>
                <w:b/>
                <w:sz w:val="28"/>
                <w:szCs w:val="28"/>
              </w:rPr>
              <w:t>Zwischenkonferenz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</w:p>
          <w:p w:rsidR="00BA1BDF" w:rsidRPr="00173692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Vorliegen folgender Dokumente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Evaluierung I des Vorjahres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3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Meldung der Wahlfächer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1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Approbierte Themen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Exemplarische Vorlage</w:t>
            </w:r>
          </w:p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Prüfungsaufgaben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5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 xml:space="preserve">Musterzeugnisse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0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Zeugnis</w:t>
            </w:r>
            <w:r>
              <w:rPr>
                <w:rFonts w:ascii="Arial" w:hAnsi="Arial" w:cs="Arial"/>
                <w:sz w:val="28"/>
                <w:szCs w:val="28"/>
              </w:rPr>
              <w:t>erläuterungen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1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Protokolle</w:t>
            </w:r>
            <w:r>
              <w:rPr>
                <w:rFonts w:ascii="Arial" w:hAnsi="Arial" w:cs="Arial"/>
                <w:sz w:val="28"/>
                <w:szCs w:val="28"/>
              </w:rPr>
              <w:t xml:space="preserve"> der Klausuren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Jahresnotenübersicht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Korrigierte Klausurarbeiten +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FD289A">
              <w:rPr>
                <w:rFonts w:ascii="Arial" w:hAnsi="Arial" w:cs="Arial"/>
                <w:sz w:val="28"/>
                <w:szCs w:val="28"/>
              </w:rPr>
              <w:t xml:space="preserve">Beurteilungsschemata + </w:t>
            </w:r>
            <w:r w:rsidRPr="00FD289A">
              <w:rPr>
                <w:rFonts w:ascii="Arial" w:hAnsi="Arial" w:cs="Arial"/>
                <w:sz w:val="28"/>
                <w:szCs w:val="28"/>
              </w:rPr>
              <w:br/>
              <w:t>Verbale Beurteilung bei Nicht Genügend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Ergebnisse Klausurprüfung +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FD289A">
              <w:rPr>
                <w:rFonts w:ascii="Arial" w:hAnsi="Arial" w:cs="Arial"/>
                <w:sz w:val="28"/>
                <w:szCs w:val="28"/>
              </w:rPr>
              <w:t>Liste der mündlichen Teilprüfungen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Entscheidung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r w:rsidRPr="00FD289A">
              <w:rPr>
                <w:rFonts w:ascii="Arial" w:hAnsi="Arial" w:cs="Arial"/>
                <w:sz w:val="28"/>
                <w:szCs w:val="28"/>
              </w:rPr>
              <w:t>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1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Prüfungsübersicht + Prüfungseinteilung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337D">
              <w:rPr>
                <w:rFonts w:ascii="Arial" w:hAnsi="Arial" w:cs="Arial"/>
                <w:b/>
                <w:sz w:val="28"/>
                <w:szCs w:val="28"/>
              </w:rPr>
              <w:t>Halbtageskonferenz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  <w:p w:rsidR="00BA1BDF" w:rsidRPr="0091337D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337D">
              <w:rPr>
                <w:rFonts w:ascii="Arial" w:hAnsi="Arial" w:cs="Arial"/>
                <w:b/>
                <w:sz w:val="28"/>
                <w:szCs w:val="28"/>
              </w:rPr>
              <w:t>Vorliegen folgender Dokumente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Prüfungsübersicht + Prüfungseinteilung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rPr>
          <w:trHeight w:val="4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Prüfungsprotokolle mündliche Prüfungen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Fachspezifische Themenstellungen </w:t>
            </w:r>
          </w:p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zur Einsicht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FD289A" w:rsidTr="0041748B">
        <w:tc>
          <w:tcPr>
            <w:tcW w:w="535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289A">
              <w:rPr>
                <w:rFonts w:ascii="Arial" w:hAnsi="Arial" w:cs="Arial"/>
                <w:b/>
                <w:sz w:val="28"/>
                <w:szCs w:val="28"/>
              </w:rPr>
              <w:t>Prüfungskommission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Pünktlich</w:t>
            </w:r>
          </w:p>
        </w:tc>
        <w:tc>
          <w:tcPr>
            <w:tcW w:w="2071" w:type="dxa"/>
          </w:tcPr>
          <w:p w:rsidR="00BA1BDF" w:rsidRPr="00FD289A" w:rsidRDefault="00BA1BDF" w:rsidP="0041748B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A1BDF" w:rsidRPr="00FD289A" w:rsidRDefault="00BA1BDF" w:rsidP="0041748B">
            <w:pPr>
              <w:rPr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Wertschätzend und förderlich</w:t>
            </w:r>
          </w:p>
        </w:tc>
        <w:tc>
          <w:tcPr>
            <w:tcW w:w="2071" w:type="dxa"/>
          </w:tcPr>
          <w:p w:rsidR="00BA1BDF" w:rsidRPr="00FD289A" w:rsidRDefault="00BA1BDF" w:rsidP="0041748B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A1BDF" w:rsidRPr="00FD289A" w:rsidRDefault="00BA1BDF" w:rsidP="0041748B">
            <w:pPr>
              <w:rPr>
                <w:sz w:val="28"/>
                <w:szCs w:val="28"/>
              </w:rPr>
            </w:pPr>
          </w:p>
        </w:tc>
      </w:tr>
      <w:tr w:rsidR="00BA1BDF" w:rsidTr="0041748B">
        <w:tc>
          <w:tcPr>
            <w:tcW w:w="5353" w:type="dxa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Beschlussfähig</w:t>
            </w:r>
          </w:p>
        </w:tc>
        <w:tc>
          <w:tcPr>
            <w:tcW w:w="2071" w:type="dxa"/>
          </w:tcPr>
          <w:p w:rsidR="00BA1BDF" w:rsidRPr="00FD289A" w:rsidRDefault="00BA1BDF" w:rsidP="0041748B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A1BDF" w:rsidRPr="00FD289A" w:rsidRDefault="00BA1BDF" w:rsidP="0041748B">
            <w:pPr>
              <w:rPr>
                <w:sz w:val="28"/>
                <w:szCs w:val="28"/>
              </w:rPr>
            </w:pPr>
          </w:p>
        </w:tc>
      </w:tr>
      <w:tr w:rsidR="00BA1BDF" w:rsidRPr="00FD289A" w:rsidTr="0041748B">
        <w:tc>
          <w:tcPr>
            <w:tcW w:w="5353" w:type="dxa"/>
            <w:shd w:val="clear" w:color="auto" w:fill="BFBFBF" w:themeFill="background1" w:themeFillShade="BF"/>
          </w:tcPr>
          <w:p w:rsidR="00BA1BDF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289A">
              <w:rPr>
                <w:rFonts w:ascii="Arial" w:hAnsi="Arial" w:cs="Arial"/>
                <w:b/>
                <w:sz w:val="28"/>
                <w:szCs w:val="28"/>
              </w:rPr>
              <w:t>Prüfungskandidaten/</w:t>
            </w:r>
          </w:p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289A">
              <w:rPr>
                <w:rFonts w:ascii="Arial" w:hAnsi="Arial" w:cs="Arial"/>
                <w:b/>
                <w:sz w:val="28"/>
                <w:szCs w:val="28"/>
              </w:rPr>
              <w:t>Prüfungskandidatinnen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2" w:type="dxa"/>
            <w:shd w:val="clear" w:color="auto" w:fill="BFBFBF" w:themeFill="background1" w:themeFillShade="BF"/>
          </w:tcPr>
          <w:p w:rsidR="00BA1BDF" w:rsidRPr="00FD289A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1BDF" w:rsidRPr="00FD289A" w:rsidTr="0041748B">
        <w:trPr>
          <w:trHeight w:val="410"/>
        </w:trPr>
        <w:tc>
          <w:tcPr>
            <w:tcW w:w="5353" w:type="dxa"/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Rechtzeitige Information über Ablauf</w:t>
            </w:r>
          </w:p>
        </w:tc>
        <w:tc>
          <w:tcPr>
            <w:tcW w:w="2071" w:type="dxa"/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FD289A" w:rsidTr="0041748B">
        <w:trPr>
          <w:trHeight w:val="416"/>
        </w:trPr>
        <w:tc>
          <w:tcPr>
            <w:tcW w:w="5353" w:type="dxa"/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FD289A">
              <w:rPr>
                <w:rFonts w:ascii="Arial" w:hAnsi="Arial" w:cs="Arial"/>
                <w:sz w:val="28"/>
                <w:szCs w:val="28"/>
              </w:rPr>
              <w:t>Entsprechende Kleidung</w:t>
            </w:r>
          </w:p>
        </w:tc>
        <w:tc>
          <w:tcPr>
            <w:tcW w:w="2071" w:type="dxa"/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BA1BDF" w:rsidRPr="00FD289A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1BDF" w:rsidRDefault="00BA1BDF" w:rsidP="00BA1BD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1142"/>
        <w:gridCol w:w="1142"/>
        <w:gridCol w:w="1142"/>
        <w:gridCol w:w="1142"/>
      </w:tblGrid>
      <w:tr w:rsidR="00BA1BDF" w:rsidTr="0041748B">
        <w:trPr>
          <w:cantSplit/>
          <w:trHeight w:val="1815"/>
        </w:trPr>
        <w:tc>
          <w:tcPr>
            <w:tcW w:w="4928" w:type="dxa"/>
            <w:shd w:val="clear" w:color="auto" w:fill="BFBFBF" w:themeFill="background1" w:themeFillShade="BF"/>
            <w:vAlign w:val="bottom"/>
          </w:tcPr>
          <w:p w:rsidR="00BA1BDF" w:rsidRPr="00F22086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2086">
              <w:rPr>
                <w:rFonts w:ascii="Arial" w:hAnsi="Arial" w:cs="Arial"/>
                <w:b/>
                <w:sz w:val="28"/>
                <w:szCs w:val="28"/>
              </w:rPr>
              <w:t>Anforderungsprofil</w:t>
            </w:r>
          </w:p>
          <w:p w:rsidR="00BA1BDF" w:rsidRPr="00F22086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2086">
              <w:rPr>
                <w:rFonts w:ascii="Arial" w:hAnsi="Arial" w:cs="Arial"/>
                <w:b/>
                <w:sz w:val="28"/>
                <w:szCs w:val="28"/>
              </w:rPr>
              <w:t xml:space="preserve">der Aufgabenstellungen </w:t>
            </w:r>
          </w:p>
        </w:tc>
        <w:tc>
          <w:tcPr>
            <w:tcW w:w="1142" w:type="dxa"/>
            <w:shd w:val="clear" w:color="auto" w:fill="BFBFBF" w:themeFill="background1" w:themeFillShade="BF"/>
            <w:textDirection w:val="btLr"/>
            <w:vAlign w:val="center"/>
          </w:tcPr>
          <w:p w:rsidR="00BA1BDF" w:rsidRPr="00F22086" w:rsidRDefault="00BA1BDF" w:rsidP="0041748B">
            <w:pPr>
              <w:tabs>
                <w:tab w:val="left" w:pos="291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1337D">
              <w:rPr>
                <w:rFonts w:ascii="Arial" w:hAnsi="Arial" w:cs="Arial"/>
                <w:b/>
                <w:sz w:val="24"/>
                <w:szCs w:val="24"/>
              </w:rPr>
              <w:t>Zur</w:t>
            </w:r>
            <w:r w:rsidRPr="00F22086">
              <w:rPr>
                <w:rFonts w:ascii="Arial" w:hAnsi="Arial" w:cs="Arial"/>
                <w:b/>
              </w:rPr>
              <w:t xml:space="preserve"> </w:t>
            </w:r>
            <w:r w:rsidRPr="0091337D">
              <w:rPr>
                <w:rFonts w:ascii="Arial" w:hAnsi="Arial" w:cs="Arial"/>
                <w:b/>
                <w:sz w:val="24"/>
                <w:szCs w:val="24"/>
              </w:rPr>
              <w:t>Gänze</w:t>
            </w:r>
            <w:r w:rsidRPr="00F22086">
              <w:rPr>
                <w:rFonts w:ascii="Arial" w:hAnsi="Arial" w:cs="Arial"/>
                <w:b/>
              </w:rPr>
              <w:t xml:space="preserve"> </w:t>
            </w:r>
            <w:r w:rsidRPr="0091337D">
              <w:rPr>
                <w:rFonts w:ascii="Arial" w:hAnsi="Arial" w:cs="Arial"/>
                <w:b/>
                <w:sz w:val="24"/>
                <w:szCs w:val="24"/>
              </w:rPr>
              <w:t>erfüllt</w:t>
            </w:r>
          </w:p>
        </w:tc>
        <w:tc>
          <w:tcPr>
            <w:tcW w:w="1142" w:type="dxa"/>
            <w:shd w:val="clear" w:color="auto" w:fill="BFBFBF" w:themeFill="background1" w:themeFillShade="BF"/>
          </w:tcPr>
          <w:p w:rsidR="00BA1BDF" w:rsidRPr="00F22086" w:rsidRDefault="00BA1BDF" w:rsidP="00417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42" w:type="dxa"/>
            <w:shd w:val="clear" w:color="auto" w:fill="BFBFBF" w:themeFill="background1" w:themeFillShade="BF"/>
          </w:tcPr>
          <w:p w:rsidR="00BA1BDF" w:rsidRPr="00F22086" w:rsidRDefault="00BA1BDF" w:rsidP="00417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42" w:type="dxa"/>
            <w:shd w:val="clear" w:color="auto" w:fill="BFBFBF" w:themeFill="background1" w:themeFillShade="BF"/>
            <w:textDirection w:val="btLr"/>
            <w:vAlign w:val="center"/>
          </w:tcPr>
          <w:p w:rsidR="00BA1BDF" w:rsidRPr="00F22086" w:rsidRDefault="00BA1BDF" w:rsidP="0041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1337D">
              <w:rPr>
                <w:rFonts w:ascii="Arial" w:hAnsi="Arial" w:cs="Arial"/>
                <w:b/>
                <w:sz w:val="24"/>
                <w:szCs w:val="24"/>
              </w:rPr>
              <w:t>Nicht</w:t>
            </w:r>
            <w:r w:rsidRPr="00F22086">
              <w:rPr>
                <w:rFonts w:ascii="Arial" w:hAnsi="Arial" w:cs="Arial"/>
                <w:b/>
              </w:rPr>
              <w:t xml:space="preserve"> </w:t>
            </w:r>
            <w:r w:rsidRPr="0091337D">
              <w:rPr>
                <w:rFonts w:ascii="Arial" w:hAnsi="Arial" w:cs="Arial"/>
                <w:b/>
                <w:sz w:val="24"/>
                <w:szCs w:val="24"/>
              </w:rPr>
              <w:t>erfüllt</w:t>
            </w:r>
          </w:p>
        </w:tc>
      </w:tr>
      <w:tr w:rsidR="00BA1BDF" w:rsidRPr="0089766D" w:rsidTr="0041748B">
        <w:trPr>
          <w:trHeight w:val="551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Einheitliches Layout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573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Gemäß rechtlichen Bestimmungen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564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Kompetenzorientierte Arbeitsaufträge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Umsetzung des</w:t>
            </w:r>
          </w:p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berufsbezogenen Aspekts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 xml:space="preserve">Schaffung einer </w:t>
            </w:r>
          </w:p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situativen Ausgangslage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446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766D">
              <w:rPr>
                <w:rFonts w:ascii="Arial" w:hAnsi="Arial" w:cs="Arial"/>
                <w:b/>
                <w:sz w:val="28"/>
                <w:szCs w:val="28"/>
              </w:rPr>
              <w:t>Prüfungsablauf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479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Einhalten der Vorbereitungszeit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485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Wertschätzende Gesprächsführung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564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Förderliche Prüfungsatmosphäre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Hinweis auf wesentliche Fehler durch Prüfer/Prüferin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609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Angemessene Prüfungsdauer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405"/>
        </w:trPr>
        <w:tc>
          <w:tcPr>
            <w:tcW w:w="4928" w:type="dxa"/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766D">
              <w:rPr>
                <w:rFonts w:ascii="Arial" w:hAnsi="Arial" w:cs="Arial"/>
                <w:b/>
                <w:sz w:val="28"/>
                <w:szCs w:val="28"/>
              </w:rPr>
              <w:t>Leistungsbeurteilung</w:t>
            </w: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rPr>
          <w:trHeight w:val="505"/>
        </w:trPr>
        <w:tc>
          <w:tcPr>
            <w:tcW w:w="4928" w:type="dxa"/>
            <w:vAlign w:val="center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Nachvollziehbare Beurteilungen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Diskussion</w:t>
            </w:r>
            <w:r w:rsidRPr="0089766D">
              <w:rPr>
                <w:rFonts w:ascii="Arial" w:hAnsi="Arial" w:cs="Arial"/>
                <w:sz w:val="28"/>
                <w:szCs w:val="28"/>
              </w:rPr>
              <w:t xml:space="preserve"> der Notenanträge der Klausurprüfungen </w:t>
            </w:r>
            <w:r>
              <w:rPr>
                <w:rFonts w:ascii="Arial" w:hAnsi="Arial" w:cs="Arial"/>
                <w:sz w:val="28"/>
                <w:szCs w:val="28"/>
              </w:rPr>
              <w:t>und Erklärung der</w:t>
            </w:r>
            <w:r w:rsidRPr="0089766D">
              <w:rPr>
                <w:rFonts w:ascii="Arial" w:hAnsi="Arial" w:cs="Arial"/>
                <w:sz w:val="28"/>
                <w:szCs w:val="28"/>
              </w:rPr>
              <w:t xml:space="preserve"> Korrekturschemata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Verwendung eines Erwartungskatalogs</w:t>
            </w:r>
          </w:p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durch </w:t>
            </w:r>
            <w:r w:rsidRPr="0089766D">
              <w:rPr>
                <w:rFonts w:ascii="Arial" w:hAnsi="Arial" w:cs="Arial"/>
                <w:sz w:val="28"/>
                <w:szCs w:val="28"/>
              </w:rPr>
              <w:t>Prüfer/Prüferin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 xml:space="preserve">Verwendung eines Beurteilungsschemas </w:t>
            </w:r>
          </w:p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der Fachgruppe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BDF" w:rsidRPr="0089766D" w:rsidTr="0041748B">
        <w:tc>
          <w:tcPr>
            <w:tcW w:w="4928" w:type="dxa"/>
          </w:tcPr>
          <w:p w:rsidR="00BA1BDF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Begründung der Notenanträge der</w:t>
            </w:r>
          </w:p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  <w:r w:rsidRPr="0089766D">
              <w:rPr>
                <w:rFonts w:ascii="Arial" w:hAnsi="Arial" w:cs="Arial"/>
                <w:sz w:val="28"/>
                <w:szCs w:val="28"/>
              </w:rPr>
              <w:t>mündlichen Prüfungen gemäß Erwartungshorizont</w:t>
            </w:r>
          </w:p>
        </w:tc>
        <w:tc>
          <w:tcPr>
            <w:tcW w:w="1142" w:type="dxa"/>
          </w:tcPr>
          <w:p w:rsidR="00BA1BDF" w:rsidRPr="0089766D" w:rsidRDefault="00BA1BDF" w:rsidP="0041748B">
            <w:pPr>
              <w:tabs>
                <w:tab w:val="left" w:pos="291"/>
              </w:tabs>
              <w:ind w:lef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</w:tcPr>
          <w:p w:rsidR="00BA1BDF" w:rsidRPr="0089766D" w:rsidRDefault="00BA1BDF" w:rsidP="004174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1BDF" w:rsidRDefault="00BA1BDF" w:rsidP="00BA1BDF"/>
    <w:p w:rsidR="00BA1BDF" w:rsidRPr="0021458C" w:rsidRDefault="00BA1BDF" w:rsidP="00BA1BDF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A1BDF">
        <w:rPr>
          <w:rFonts w:ascii="Arial" w:hAnsi="Arial" w:cs="Arial"/>
          <w:b/>
          <w:sz w:val="28"/>
          <w:szCs w:val="28"/>
          <w:highlight w:val="lightGray"/>
        </w:rPr>
        <w:t>Gesamteinschätzung</w:t>
      </w:r>
    </w:p>
    <w:p w:rsidR="00BA1BDF" w:rsidRDefault="00BA1BDF" w:rsidP="00BA1BD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BDF" w:rsidRDefault="00BA1BDF" w:rsidP="00BA1BD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BA1BDF" w:rsidRDefault="00BA1BDF" w:rsidP="00BA1BDF">
      <w:pPr>
        <w:spacing w:after="120"/>
        <w:rPr>
          <w:rFonts w:ascii="Arial" w:hAnsi="Arial" w:cs="Arial"/>
          <w:sz w:val="28"/>
          <w:szCs w:val="28"/>
        </w:rPr>
      </w:pPr>
    </w:p>
    <w:p w:rsidR="00BA1BDF" w:rsidRDefault="00BA1BDF" w:rsidP="00BA1BDF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A1BDF">
        <w:rPr>
          <w:rFonts w:ascii="Arial" w:hAnsi="Arial" w:cs="Arial"/>
          <w:b/>
          <w:sz w:val="28"/>
          <w:szCs w:val="28"/>
          <w:highlight w:val="lightGray"/>
        </w:rPr>
        <w:t>Ergänzende Erklärung/en zu einem allfälligen „Nein“ bzw. „Nicht erfüllt“</w:t>
      </w:r>
    </w:p>
    <w:p w:rsidR="00BA1BDF" w:rsidRDefault="00BA1BDF" w:rsidP="00BA1BD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BDF" w:rsidRDefault="00BA1BDF" w:rsidP="00BA1BD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BA1BDF" w:rsidRDefault="00BA1BDF" w:rsidP="00BA1BDF">
      <w:pPr>
        <w:spacing w:after="0"/>
        <w:rPr>
          <w:rFonts w:ascii="Arial" w:hAnsi="Arial" w:cs="Arial"/>
          <w:sz w:val="28"/>
          <w:szCs w:val="28"/>
        </w:rPr>
      </w:pPr>
    </w:p>
    <w:p w:rsidR="00BA1BDF" w:rsidRDefault="00BA1BDF" w:rsidP="00BA1BDF">
      <w:pPr>
        <w:spacing w:after="0"/>
        <w:rPr>
          <w:rFonts w:ascii="Arial" w:hAnsi="Arial" w:cs="Arial"/>
          <w:sz w:val="28"/>
          <w:szCs w:val="28"/>
        </w:rPr>
      </w:pPr>
    </w:p>
    <w:p w:rsidR="00BA1BDF" w:rsidRPr="00173692" w:rsidRDefault="00BA1BDF" w:rsidP="00BA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692">
        <w:rPr>
          <w:rFonts w:ascii="Arial" w:hAnsi="Arial" w:cs="Arial"/>
          <w:sz w:val="24"/>
          <w:szCs w:val="24"/>
        </w:rPr>
        <w:t>Dieser Evaluierungsbogen dient als Beilage zum Protokoll und ist dem/der Vorsitzenden des nachfolgenden Haupttermins zur Einsicht vorzulegen.</w:t>
      </w:r>
    </w:p>
    <w:p w:rsidR="00BA1BDF" w:rsidRPr="00173692" w:rsidRDefault="00BA1BDF" w:rsidP="00BA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692">
        <w:rPr>
          <w:rFonts w:ascii="Arial" w:hAnsi="Arial" w:cs="Arial"/>
          <w:sz w:val="24"/>
          <w:szCs w:val="24"/>
        </w:rPr>
        <w:t>Bei Beurteilung „Nein“ bzw. „Nicht erfüllt“ erfolgt eine verpflichtende Rückmeldung an die Schulaufsicht. Ansonsten verbleibt die Evaluierung an der Schule.</w:t>
      </w:r>
    </w:p>
    <w:p w:rsidR="00BA1BDF" w:rsidRDefault="00BA1BDF" w:rsidP="00BA1BDF">
      <w:pPr>
        <w:rPr>
          <w:rFonts w:ascii="Arial" w:hAnsi="Arial" w:cs="Arial"/>
          <w:sz w:val="28"/>
          <w:szCs w:val="28"/>
        </w:rPr>
      </w:pPr>
    </w:p>
    <w:p w:rsidR="00BA1BDF" w:rsidRDefault="00BA1BDF" w:rsidP="00BA1BDF">
      <w:pPr>
        <w:rPr>
          <w:rFonts w:ascii="Arial" w:hAnsi="Arial" w:cs="Arial"/>
          <w:sz w:val="28"/>
          <w:szCs w:val="28"/>
        </w:rPr>
      </w:pPr>
    </w:p>
    <w:p w:rsidR="00BA1BDF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  <w:t>____________</w:t>
      </w:r>
      <w:r>
        <w:rPr>
          <w:rFonts w:ascii="Arial" w:hAnsi="Arial" w:cs="Arial"/>
          <w:sz w:val="28"/>
          <w:szCs w:val="28"/>
        </w:rPr>
        <w:tab/>
        <w:t xml:space="preserve"> ______________________</w:t>
      </w:r>
    </w:p>
    <w:p w:rsidR="00BA1BDF" w:rsidRPr="00173692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73692">
        <w:rPr>
          <w:rFonts w:ascii="Arial" w:hAnsi="Arial" w:cs="Arial"/>
          <w:sz w:val="24"/>
          <w:szCs w:val="24"/>
        </w:rPr>
        <w:t>Zur Kenntnis genommen</w:t>
      </w:r>
      <w:r w:rsidRPr="00173692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73692">
        <w:rPr>
          <w:rFonts w:ascii="Arial" w:hAnsi="Arial" w:cs="Arial"/>
          <w:sz w:val="24"/>
          <w:szCs w:val="24"/>
        </w:rPr>
        <w:t>Datum</w:t>
      </w:r>
      <w:r w:rsidRPr="00173692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173692">
        <w:rPr>
          <w:rFonts w:ascii="Arial" w:hAnsi="Arial" w:cs="Arial"/>
          <w:sz w:val="24"/>
          <w:szCs w:val="24"/>
        </w:rPr>
        <w:t>Unterschrift Vorsitzende/r</w:t>
      </w:r>
    </w:p>
    <w:p w:rsidR="00BA1BDF" w:rsidRPr="00173692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73692">
        <w:rPr>
          <w:rFonts w:ascii="Arial" w:hAnsi="Arial" w:cs="Arial"/>
          <w:sz w:val="24"/>
          <w:szCs w:val="24"/>
        </w:rPr>
        <w:t>Unterschrift Direktor/in</w:t>
      </w:r>
    </w:p>
    <w:p w:rsidR="00BA1BDF" w:rsidRPr="00173692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1BDF" w:rsidRPr="00173692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1BDF" w:rsidRPr="00173692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1BDF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</w:t>
      </w:r>
    </w:p>
    <w:p w:rsidR="00BA1BDF" w:rsidRPr="00C67C36" w:rsidRDefault="00BA1BDF" w:rsidP="00BA1BDF">
      <w:pPr>
        <w:tabs>
          <w:tab w:val="left" w:pos="3544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7C36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C67C36">
        <w:rPr>
          <w:rFonts w:ascii="Arial" w:hAnsi="Arial" w:cs="Arial"/>
          <w:sz w:val="24"/>
          <w:szCs w:val="24"/>
        </w:rPr>
        <w:t>Name</w:t>
      </w:r>
      <w:r w:rsidRPr="00C67C36">
        <w:rPr>
          <w:rFonts w:ascii="Arial" w:hAnsi="Arial" w:cs="Arial"/>
          <w:sz w:val="24"/>
          <w:szCs w:val="24"/>
        </w:rPr>
        <w:tab/>
      </w:r>
      <w:r w:rsidRPr="00C67C36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C67C3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C67C36">
        <w:rPr>
          <w:rFonts w:ascii="Arial" w:hAnsi="Arial" w:cs="Arial"/>
          <w:sz w:val="24"/>
          <w:szCs w:val="24"/>
        </w:rPr>
        <w:t>Name</w:t>
      </w:r>
    </w:p>
    <w:p w:rsidR="00BA1BDF" w:rsidRPr="00BA1BDF" w:rsidRDefault="00BA1BDF" w:rsidP="00BA1BDF">
      <w:pPr>
        <w:tabs>
          <w:tab w:val="left" w:pos="58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BA1BDF" w:rsidRPr="00BA1BDF" w:rsidSect="002C2355">
      <w:headerReference w:type="default" r:id="rId8"/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4B" w:rsidRDefault="0065014B" w:rsidP="00B23B8A">
      <w:pPr>
        <w:spacing w:after="0" w:line="240" w:lineRule="auto"/>
      </w:pPr>
      <w:r>
        <w:separator/>
      </w:r>
    </w:p>
  </w:endnote>
  <w:endnote w:type="continuationSeparator" w:id="0">
    <w:p w:rsidR="0065014B" w:rsidRDefault="0065014B" w:rsidP="00B2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55" w:rsidRDefault="00B23B8A" w:rsidP="00A8266D">
    <w:pPr>
      <w:pStyle w:val="Fuzeile"/>
      <w:spacing w:line="240" w:lineRule="exact"/>
    </w:pPr>
    <w:r>
      <w:t>Angesprochene Qualitätsziele gemäß QIBB-Plattform</w:t>
    </w:r>
    <w:r w:rsidR="002C2355">
      <w:t xml:space="preserve">; </w:t>
    </w:r>
    <w:proofErr w:type="spellStart"/>
    <w:r w:rsidR="002C2355">
      <w:t>bm</w:t>
    </w:r>
    <w:r w:rsidR="00416927">
      <w:t>ukk</w:t>
    </w:r>
    <w:proofErr w:type="spellEnd"/>
    <w:r w:rsidR="002C2355">
      <w:t xml:space="preserve"> Feedback Vorsitzende abschließende Prüfungen</w:t>
    </w:r>
    <w:r w:rsidR="00416927">
      <w:t>;</w:t>
    </w:r>
    <w:r w:rsidR="002C2355">
      <w:t xml:space="preserve"> www.quent.noeschule.at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4B" w:rsidRDefault="0065014B" w:rsidP="00B23B8A">
      <w:pPr>
        <w:spacing w:after="0" w:line="240" w:lineRule="auto"/>
      </w:pPr>
      <w:r>
        <w:separator/>
      </w:r>
    </w:p>
  </w:footnote>
  <w:footnote w:type="continuationSeparator" w:id="0">
    <w:p w:rsidR="0065014B" w:rsidRDefault="0065014B" w:rsidP="00B2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55" w:rsidRPr="00732F17" w:rsidRDefault="002C2355">
    <w:pPr>
      <w:pStyle w:val="Kopfzeile"/>
      <w:rPr>
        <w:rFonts w:ascii="Arial" w:hAnsi="Arial" w:cs="Arial"/>
        <w:b/>
        <w:sz w:val="28"/>
        <w:szCs w:val="28"/>
      </w:rPr>
    </w:pPr>
    <w:r w:rsidRPr="00732F17">
      <w:rPr>
        <w:rFonts w:ascii="Arial" w:hAnsi="Arial" w:cs="Arial"/>
        <w:b/>
        <w:sz w:val="28"/>
        <w:szCs w:val="28"/>
      </w:rPr>
      <w:t>PRÜFUNGSANGELEGENHEITEN</w:t>
    </w:r>
  </w:p>
  <w:p w:rsidR="002C2355" w:rsidRPr="00732F17" w:rsidRDefault="002C2355" w:rsidP="002C2355">
    <w:pPr>
      <w:pStyle w:val="Kopfzeile"/>
      <w:rPr>
        <w:rFonts w:ascii="Arial" w:hAnsi="Arial" w:cs="Arial"/>
      </w:rPr>
    </w:pPr>
    <w:r w:rsidRPr="00732F17">
      <w:rPr>
        <w:rFonts w:ascii="Arial" w:hAnsi="Arial" w:cs="Arial"/>
        <w:b/>
        <w:sz w:val="28"/>
        <w:szCs w:val="28"/>
      </w:rPr>
      <w:t>EVALUIERUNG</w:t>
    </w:r>
    <w:r w:rsidRPr="00732F17">
      <w:rPr>
        <w:rFonts w:ascii="Arial" w:hAnsi="Arial" w:cs="Arial"/>
      </w:rPr>
      <w:t xml:space="preserve"> </w:t>
    </w:r>
    <w:r w:rsidRPr="00732F17">
      <w:rPr>
        <w:rFonts w:ascii="Arial" w:hAnsi="Arial" w:cs="Arial"/>
        <w:b/>
        <w:sz w:val="28"/>
        <w:szCs w:val="28"/>
      </w:rPr>
      <w:t>I</w:t>
    </w:r>
  </w:p>
  <w:p w:rsidR="002C2355" w:rsidRPr="00732F17" w:rsidRDefault="00732F17" w:rsidP="002C2355">
    <w:pPr>
      <w:spacing w:after="0" w:line="240" w:lineRule="auto"/>
      <w:rPr>
        <w:rFonts w:ascii="Arial" w:hAnsi="Arial" w:cs="Arial"/>
        <w:b/>
        <w:sz w:val="28"/>
        <w:szCs w:val="28"/>
      </w:rPr>
    </w:pPr>
    <w:r w:rsidRPr="00732F17">
      <w:rPr>
        <w:rFonts w:ascii="Arial" w:hAnsi="Arial" w:cs="Arial"/>
        <w:b/>
        <w:sz w:val="28"/>
        <w:szCs w:val="28"/>
      </w:rPr>
      <w:t>ABSCHLIE</w:t>
    </w:r>
    <w:r>
      <w:rPr>
        <w:rFonts w:ascii="Arial" w:hAnsi="Arial" w:cs="Arial"/>
        <w:b/>
        <w:sz w:val="28"/>
        <w:szCs w:val="28"/>
      </w:rPr>
      <w:t>SS</w:t>
    </w:r>
    <w:r w:rsidRPr="00732F17">
      <w:rPr>
        <w:rFonts w:ascii="Arial" w:hAnsi="Arial" w:cs="Arial"/>
        <w:b/>
        <w:sz w:val="28"/>
        <w:szCs w:val="28"/>
      </w:rPr>
      <w:t>ENDE PRÜFUNGEN</w:t>
    </w:r>
  </w:p>
  <w:p w:rsidR="002C2355" w:rsidRPr="00732F17" w:rsidRDefault="002C2355" w:rsidP="002C2355">
    <w:pPr>
      <w:spacing w:after="0" w:line="240" w:lineRule="auto"/>
      <w:rPr>
        <w:rFonts w:ascii="Arial" w:hAnsi="Arial" w:cs="Arial"/>
        <w:b/>
      </w:rPr>
    </w:pPr>
    <w:r w:rsidRPr="00732F17">
      <w:rPr>
        <w:rFonts w:ascii="Arial" w:hAnsi="Arial" w:cs="Arial"/>
        <w:b/>
      </w:rPr>
      <w:t>Durch Vorsitzende/n auszufüllen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20"/>
    <w:rsid w:val="000130C6"/>
    <w:rsid w:val="00047E20"/>
    <w:rsid w:val="00293D92"/>
    <w:rsid w:val="002C2355"/>
    <w:rsid w:val="003403B8"/>
    <w:rsid w:val="00416927"/>
    <w:rsid w:val="004D09A3"/>
    <w:rsid w:val="005176E8"/>
    <w:rsid w:val="005E2A22"/>
    <w:rsid w:val="005F6B90"/>
    <w:rsid w:val="006045F4"/>
    <w:rsid w:val="0065014B"/>
    <w:rsid w:val="00732F17"/>
    <w:rsid w:val="0079602A"/>
    <w:rsid w:val="009326C5"/>
    <w:rsid w:val="00937C03"/>
    <w:rsid w:val="00A8266D"/>
    <w:rsid w:val="00B23B8A"/>
    <w:rsid w:val="00B83B81"/>
    <w:rsid w:val="00BA1BDF"/>
    <w:rsid w:val="00E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E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B8A"/>
  </w:style>
  <w:style w:type="paragraph" w:styleId="Fuzeile">
    <w:name w:val="footer"/>
    <w:basedOn w:val="Standard"/>
    <w:link w:val="FuzeileZchn"/>
    <w:uiPriority w:val="99"/>
    <w:unhideWhenUsed/>
    <w:rsid w:val="00B2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B8A"/>
  </w:style>
  <w:style w:type="table" w:styleId="Tabellenraster">
    <w:name w:val="Table Grid"/>
    <w:basedOn w:val="NormaleTabelle"/>
    <w:uiPriority w:val="59"/>
    <w:rsid w:val="00BA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E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B8A"/>
  </w:style>
  <w:style w:type="paragraph" w:styleId="Fuzeile">
    <w:name w:val="footer"/>
    <w:basedOn w:val="Standard"/>
    <w:link w:val="FuzeileZchn"/>
    <w:uiPriority w:val="99"/>
    <w:unhideWhenUsed/>
    <w:rsid w:val="00B2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B8A"/>
  </w:style>
  <w:style w:type="table" w:styleId="Tabellenraster">
    <w:name w:val="Table Grid"/>
    <w:basedOn w:val="NormaleTabelle"/>
    <w:uiPriority w:val="59"/>
    <w:rsid w:val="00BA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f. Niederösterreich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</dc:creator>
  <cp:lastModifiedBy>user</cp:lastModifiedBy>
  <cp:revision>2</cp:revision>
  <dcterms:created xsi:type="dcterms:W3CDTF">2014-04-11T07:24:00Z</dcterms:created>
  <dcterms:modified xsi:type="dcterms:W3CDTF">2014-04-11T07:24:00Z</dcterms:modified>
</cp:coreProperties>
</file>